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8853C4" w14:textId="77777777" w:rsidR="00F85E90" w:rsidRDefault="00621DAF" w:rsidP="00621D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21DAF">
        <w:rPr>
          <w:rFonts w:ascii="Arial" w:hAnsi="Arial" w:cs="Arial"/>
          <w:b/>
          <w:sz w:val="28"/>
          <w:szCs w:val="28"/>
        </w:rPr>
        <w:t xml:space="preserve">Del Mar Heights PTA </w:t>
      </w:r>
      <w:r w:rsidR="00F85E90" w:rsidRPr="00621DAF">
        <w:rPr>
          <w:rFonts w:ascii="Arial" w:hAnsi="Arial" w:cs="Arial"/>
          <w:b/>
          <w:sz w:val="28"/>
          <w:szCs w:val="28"/>
        </w:rPr>
        <w:t>Event Planning Checklist</w:t>
      </w:r>
    </w:p>
    <w:p w14:paraId="210289A1" w14:textId="77777777" w:rsidR="00621DAF" w:rsidRPr="00621DAF" w:rsidRDefault="00621DAF" w:rsidP="00621D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966B00A" w14:textId="77777777" w:rsidR="00F85E90" w:rsidRDefault="00F85E90" w:rsidP="00F85E90">
      <w:pPr>
        <w:pStyle w:val="NoSpacing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 xml:space="preserve"> The following checklist is provided as a general guideline for event/</w:t>
      </w:r>
      <w:r w:rsidR="00621DAF" w:rsidRPr="00621DAF">
        <w:rPr>
          <w:rFonts w:ascii="Arial" w:hAnsi="Arial" w:cs="Arial"/>
          <w:sz w:val="24"/>
          <w:szCs w:val="24"/>
        </w:rPr>
        <w:t>activity</w:t>
      </w:r>
      <w:r w:rsidRPr="00621DAF">
        <w:rPr>
          <w:rFonts w:ascii="Arial" w:hAnsi="Arial" w:cs="Arial"/>
          <w:sz w:val="24"/>
          <w:szCs w:val="24"/>
        </w:rPr>
        <w:t xml:space="preserve"> planning. It is not intended to be </w:t>
      </w:r>
      <w:r w:rsidR="00621DAF" w:rsidRPr="00621DAF">
        <w:rPr>
          <w:rFonts w:ascii="Arial" w:hAnsi="Arial" w:cs="Arial"/>
          <w:sz w:val="24"/>
          <w:szCs w:val="24"/>
        </w:rPr>
        <w:t>an “all</w:t>
      </w:r>
      <w:r w:rsidRPr="00621DAF">
        <w:rPr>
          <w:rFonts w:ascii="Arial" w:hAnsi="Arial" w:cs="Arial"/>
          <w:sz w:val="24"/>
          <w:szCs w:val="24"/>
        </w:rPr>
        <w:t xml:space="preserve"> inclusive” checklist for your specific committee. Contact the PTA Board member over</w:t>
      </w:r>
      <w:r w:rsidR="00621DAF" w:rsidRPr="00621DAF">
        <w:rPr>
          <w:rFonts w:ascii="Arial" w:hAnsi="Arial" w:cs="Arial"/>
          <w:sz w:val="24"/>
          <w:szCs w:val="24"/>
        </w:rPr>
        <w:t>seeing your event if you have any</w:t>
      </w:r>
      <w:r w:rsidRPr="00621DAF">
        <w:rPr>
          <w:rFonts w:ascii="Arial" w:hAnsi="Arial" w:cs="Arial"/>
          <w:sz w:val="24"/>
          <w:szCs w:val="24"/>
        </w:rPr>
        <w:t xml:space="preserve"> concerns or questions.</w:t>
      </w:r>
    </w:p>
    <w:p w14:paraId="737C6591" w14:textId="77777777" w:rsidR="00621DAF" w:rsidRPr="00621DAF" w:rsidRDefault="00621DAF" w:rsidP="00F85E90">
      <w:pPr>
        <w:pStyle w:val="NoSpacing"/>
        <w:rPr>
          <w:rFonts w:ascii="Arial" w:hAnsi="Arial" w:cs="Arial"/>
          <w:sz w:val="24"/>
          <w:szCs w:val="24"/>
        </w:rPr>
      </w:pPr>
    </w:p>
    <w:p w14:paraId="06516849" w14:textId="77777777" w:rsidR="00C90DD2" w:rsidRPr="00621DAF" w:rsidRDefault="008D4430" w:rsidP="00F85E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 w14:anchorId="309A3F4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.95pt;margin-top:1.5pt;width:544.7pt;height:71.45pt;z-index:251660288;mso-width-relative:margin;mso-height-relative:margin">
            <v:textbox>
              <w:txbxContent>
                <w:p w14:paraId="287A711E" w14:textId="77777777" w:rsidR="00621DAF" w:rsidRDefault="00621DAF" w:rsidP="00621DAF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Event Information:</w:t>
                  </w:r>
                </w:p>
                <w:p w14:paraId="7C525C11" w14:textId="77777777" w:rsidR="00621DAF" w:rsidRPr="00C90DD2" w:rsidRDefault="00621DAF" w:rsidP="00621DAF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90DD2">
                    <w:rPr>
                      <w:rFonts w:ascii="Arial Narrow" w:hAnsi="Arial Narrow"/>
                      <w:sz w:val="24"/>
                      <w:szCs w:val="24"/>
                    </w:rPr>
                    <w:t xml:space="preserve">Chairperson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 w:rsidRPr="00C90DD2">
                    <w:rPr>
                      <w:rFonts w:ascii="Arial Narrow" w:hAnsi="Arial Narrow"/>
                      <w:sz w:val="24"/>
                      <w:szCs w:val="24"/>
                    </w:rPr>
                    <w:t>Contact Information</w:t>
                  </w:r>
                </w:p>
                <w:p w14:paraId="7EA30603" w14:textId="77777777" w:rsidR="00621DAF" w:rsidRPr="00C90DD2" w:rsidRDefault="00621DAF" w:rsidP="00621DAF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90DD2">
                    <w:rPr>
                      <w:rFonts w:ascii="Arial Narrow" w:hAnsi="Arial Narrow"/>
                      <w:sz w:val="24"/>
                      <w:szCs w:val="24"/>
                    </w:rPr>
                    <w:t xml:space="preserve">Activity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 w:rsidRPr="00C90DD2">
                    <w:rPr>
                      <w:rFonts w:ascii="Arial Narrow" w:hAnsi="Arial Narrow"/>
                      <w:sz w:val="24"/>
                      <w:szCs w:val="24"/>
                    </w:rPr>
                    <w:t>Date</w:t>
                  </w:r>
                </w:p>
                <w:p w14:paraId="4F2A9B72" w14:textId="77777777" w:rsidR="00621DAF" w:rsidRDefault="00621DAF" w:rsidP="00621DAF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90DD2">
                    <w:rPr>
                      <w:rFonts w:ascii="Arial Narrow" w:hAnsi="Arial Narrow"/>
                      <w:sz w:val="24"/>
                      <w:szCs w:val="24"/>
                    </w:rPr>
                    <w:t xml:space="preserve">Location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 w:rsidRPr="00C90DD2">
                    <w:rPr>
                      <w:rFonts w:ascii="Arial Narrow" w:hAnsi="Arial Narrow"/>
                      <w:sz w:val="24"/>
                      <w:szCs w:val="24"/>
                    </w:rPr>
                    <w:t>Time</w:t>
                  </w:r>
                </w:p>
                <w:p w14:paraId="309A5615" w14:textId="77777777" w:rsidR="00621DAF" w:rsidRDefault="00621DAF"/>
              </w:txbxContent>
            </v:textbox>
          </v:shape>
        </w:pict>
      </w:r>
    </w:p>
    <w:p w14:paraId="7C1A6EB0" w14:textId="77777777" w:rsidR="00F85E90" w:rsidRPr="00621DAF" w:rsidRDefault="00F85E90" w:rsidP="00F85E90">
      <w:pPr>
        <w:pStyle w:val="NoSpacing"/>
        <w:rPr>
          <w:rFonts w:ascii="Arial" w:hAnsi="Arial" w:cs="Arial"/>
          <w:sz w:val="24"/>
          <w:szCs w:val="24"/>
        </w:rPr>
      </w:pPr>
    </w:p>
    <w:p w14:paraId="1D1562A8" w14:textId="77777777" w:rsidR="00621DAF" w:rsidRPr="00621DAF" w:rsidRDefault="00621DAF" w:rsidP="00F85E90">
      <w:pPr>
        <w:pStyle w:val="NoSpacing"/>
        <w:rPr>
          <w:rFonts w:ascii="Arial" w:hAnsi="Arial" w:cs="Arial"/>
          <w:sz w:val="24"/>
          <w:szCs w:val="24"/>
        </w:rPr>
      </w:pPr>
    </w:p>
    <w:p w14:paraId="58767F4D" w14:textId="77777777" w:rsidR="00621DAF" w:rsidRPr="00621DAF" w:rsidRDefault="00621DAF" w:rsidP="00F85E90">
      <w:pPr>
        <w:pStyle w:val="NoSpacing"/>
        <w:rPr>
          <w:rFonts w:ascii="Arial" w:hAnsi="Arial" w:cs="Arial"/>
          <w:sz w:val="24"/>
          <w:szCs w:val="24"/>
        </w:rPr>
      </w:pPr>
    </w:p>
    <w:p w14:paraId="54FE969F" w14:textId="77777777" w:rsidR="00621DAF" w:rsidRPr="00621DAF" w:rsidRDefault="00621DAF" w:rsidP="00F85E90">
      <w:pPr>
        <w:pStyle w:val="NoSpacing"/>
        <w:rPr>
          <w:rFonts w:ascii="Arial" w:hAnsi="Arial" w:cs="Arial"/>
          <w:sz w:val="24"/>
          <w:szCs w:val="24"/>
        </w:rPr>
      </w:pPr>
    </w:p>
    <w:p w14:paraId="45E52FF2" w14:textId="77777777" w:rsidR="00621DAF" w:rsidRDefault="00621DAF" w:rsidP="00F85E90">
      <w:pPr>
        <w:pStyle w:val="NoSpacing"/>
        <w:rPr>
          <w:rFonts w:ascii="Arial" w:hAnsi="Arial" w:cs="Arial"/>
          <w:sz w:val="24"/>
          <w:szCs w:val="24"/>
        </w:rPr>
      </w:pPr>
    </w:p>
    <w:p w14:paraId="046D3D1F" w14:textId="77777777" w:rsidR="00F85E90" w:rsidRPr="00621DAF" w:rsidRDefault="00F85E90" w:rsidP="00621DAF">
      <w:pPr>
        <w:pStyle w:val="NoSpacing"/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Check when Completed</w:t>
      </w:r>
    </w:p>
    <w:p w14:paraId="6DCE7872" w14:textId="77777777" w:rsidR="00F85E90" w:rsidRPr="00621DAF" w:rsidRDefault="00A7491E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Review notes/minutes/suggestions from prior year’s event</w:t>
      </w:r>
    </w:p>
    <w:p w14:paraId="24EF915F" w14:textId="77777777" w:rsidR="00A7491E" w:rsidRDefault="00A7491E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Activities in compliance with PTA guidelines and insurance</w:t>
      </w:r>
      <w:r w:rsidR="00621DAF">
        <w:rPr>
          <w:rFonts w:ascii="Arial" w:hAnsi="Arial" w:cs="Arial"/>
          <w:sz w:val="24"/>
          <w:szCs w:val="24"/>
        </w:rPr>
        <w:t xml:space="preserve"> </w:t>
      </w:r>
    </w:p>
    <w:p w14:paraId="15A8A8FB" w14:textId="77777777" w:rsidR="00621DAF" w:rsidRPr="00621DAF" w:rsidRDefault="00621DAF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and Permits</w:t>
      </w:r>
    </w:p>
    <w:p w14:paraId="026752E5" w14:textId="77777777" w:rsidR="00A7491E" w:rsidRPr="00621DAF" w:rsidRDefault="00A7491E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Date, time and location compatible with school’s master calendar</w:t>
      </w:r>
    </w:p>
    <w:p w14:paraId="50E3C706" w14:textId="77777777" w:rsidR="00A7491E" w:rsidRPr="00621DAF" w:rsidRDefault="00A7491E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Principal approval required? Check with President</w:t>
      </w:r>
    </w:p>
    <w:p w14:paraId="4D5714FC" w14:textId="77777777" w:rsidR="00A7491E" w:rsidRPr="00621DAF" w:rsidRDefault="00A7491E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Complete school facilities usage permit form</w:t>
      </w:r>
    </w:p>
    <w:p w14:paraId="20CCF64B" w14:textId="77777777" w:rsidR="00A7491E" w:rsidRPr="00621DAF" w:rsidRDefault="008D4430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</w:t>
      </w:r>
      <w:r w:rsidR="00A7491E" w:rsidRPr="00621DAF">
        <w:rPr>
          <w:rFonts w:ascii="Arial" w:hAnsi="Arial" w:cs="Arial"/>
          <w:sz w:val="24"/>
          <w:szCs w:val="24"/>
        </w:rPr>
        <w:t xml:space="preserve"> Budget </w:t>
      </w:r>
      <w:r>
        <w:rPr>
          <w:rFonts w:ascii="Arial" w:hAnsi="Arial" w:cs="Arial"/>
          <w:sz w:val="24"/>
          <w:szCs w:val="24"/>
        </w:rPr>
        <w:t xml:space="preserve">to be </w:t>
      </w:r>
      <w:r w:rsidR="00A7491E" w:rsidRPr="00621DAF">
        <w:rPr>
          <w:rFonts w:ascii="Arial" w:hAnsi="Arial" w:cs="Arial"/>
          <w:sz w:val="24"/>
          <w:szCs w:val="24"/>
        </w:rPr>
        <w:t xml:space="preserve">approved by </w:t>
      </w:r>
      <w:r>
        <w:rPr>
          <w:rFonts w:ascii="Arial" w:hAnsi="Arial" w:cs="Arial"/>
          <w:sz w:val="24"/>
          <w:szCs w:val="24"/>
        </w:rPr>
        <w:t>PTA Executive Board</w:t>
      </w:r>
    </w:p>
    <w:p w14:paraId="7211608D" w14:textId="77777777" w:rsidR="00A7491E" w:rsidRPr="00621DAF" w:rsidRDefault="00A7491E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All Committee planning meeting minutes forwarded to PTA president</w:t>
      </w:r>
    </w:p>
    <w:p w14:paraId="1FB2021A" w14:textId="77777777" w:rsidR="00A7491E" w:rsidRPr="008D4430" w:rsidRDefault="00A7491E" w:rsidP="008D4430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Meeting immediately following event/program for final report</w:t>
      </w:r>
      <w:bookmarkStart w:id="0" w:name="_GoBack"/>
      <w:bookmarkEnd w:id="0"/>
    </w:p>
    <w:p w14:paraId="0B07631C" w14:textId="77777777" w:rsidR="00A7491E" w:rsidRPr="00621DAF" w:rsidRDefault="00A7491E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Volunteer scheduled and confirmed</w:t>
      </w:r>
    </w:p>
    <w:p w14:paraId="3571DD79" w14:textId="77777777" w:rsidR="00A7491E" w:rsidRDefault="008D4430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MySchoolAnywhere</w:t>
      </w:r>
      <w:proofErr w:type="spellEnd"/>
      <w:r w:rsidR="00621DAF">
        <w:rPr>
          <w:rFonts w:ascii="Arial" w:hAnsi="Arial" w:cs="Arial"/>
          <w:sz w:val="24"/>
          <w:szCs w:val="24"/>
        </w:rPr>
        <w:t xml:space="preserve"> sign-up sheet</w:t>
      </w:r>
    </w:p>
    <w:p w14:paraId="6C4A3C8D" w14:textId="77777777" w:rsidR="00A7491E" w:rsidRPr="008D4430" w:rsidRDefault="00621DAF" w:rsidP="008D4430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Follow-up with volunteers with instructions for event</w:t>
      </w:r>
    </w:p>
    <w:p w14:paraId="7701E601" w14:textId="77777777" w:rsidR="00A7491E" w:rsidRPr="00621DAF" w:rsidRDefault="00A7491E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Communication/Publicity Materials</w:t>
      </w:r>
    </w:p>
    <w:p w14:paraId="1EE1AD13" w14:textId="77777777" w:rsidR="00A7491E" w:rsidRPr="00621DAF" w:rsidRDefault="00A7491E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PTA website posting</w:t>
      </w:r>
      <w:r w:rsidR="00621DAF" w:rsidRPr="00621DAF">
        <w:rPr>
          <w:rFonts w:ascii="Arial" w:hAnsi="Arial" w:cs="Arial"/>
          <w:sz w:val="24"/>
          <w:szCs w:val="24"/>
        </w:rPr>
        <w:t xml:space="preserve"> (landing page)</w:t>
      </w:r>
    </w:p>
    <w:p w14:paraId="52B97D5B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Weekly Blast</w:t>
      </w:r>
    </w:p>
    <w:p w14:paraId="310AE287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All call/ email to parents/room moms</w:t>
      </w:r>
    </w:p>
    <w:p w14:paraId="09A1200D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School banners</w:t>
      </w:r>
      <w:r w:rsidR="00817C85">
        <w:rPr>
          <w:rFonts w:ascii="Arial" w:hAnsi="Arial" w:cs="Arial"/>
          <w:sz w:val="24"/>
          <w:szCs w:val="24"/>
        </w:rPr>
        <w:t xml:space="preserve"> and other signage</w:t>
      </w:r>
    </w:p>
    <w:p w14:paraId="05573F62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School Bulletin Board</w:t>
      </w:r>
    </w:p>
    <w:p w14:paraId="7F274FF7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Communications VP for press releases</w:t>
      </w:r>
    </w:p>
    <w:p w14:paraId="2233ADDE" w14:textId="77777777" w:rsidR="00D03CAB" w:rsidRPr="008D4430" w:rsidRDefault="00A7491E" w:rsidP="008D4430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School Marquee posting</w:t>
      </w:r>
    </w:p>
    <w:p w14:paraId="33A1F04C" w14:textId="77777777" w:rsidR="00D03CAB" w:rsidRPr="00621DAF" w:rsidRDefault="00D03CAB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lastRenderedPageBreak/>
        <w:t>Special Requirements</w:t>
      </w:r>
    </w:p>
    <w:p w14:paraId="668C547F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Custodian</w:t>
      </w:r>
    </w:p>
    <w:p w14:paraId="30927184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After office hours</w:t>
      </w:r>
    </w:p>
    <w:p w14:paraId="7D19A593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Tables/chairs</w:t>
      </w:r>
    </w:p>
    <w:p w14:paraId="5BF1E353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Audio. Visual and other equipment</w:t>
      </w:r>
    </w:p>
    <w:p w14:paraId="69AAC8C8" w14:textId="77777777" w:rsidR="00817C85" w:rsidRDefault="00621DAF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proofErr w:type="spellStart"/>
      <w:r w:rsidRPr="00621DAF">
        <w:rPr>
          <w:rFonts w:ascii="Arial" w:hAnsi="Arial" w:cs="Arial"/>
          <w:sz w:val="24"/>
          <w:szCs w:val="24"/>
        </w:rPr>
        <w:t>Paypal</w:t>
      </w:r>
      <w:proofErr w:type="spellEnd"/>
      <w:r w:rsidRPr="00621DAF">
        <w:rPr>
          <w:rFonts w:ascii="Arial" w:hAnsi="Arial" w:cs="Arial"/>
          <w:sz w:val="24"/>
          <w:szCs w:val="24"/>
        </w:rPr>
        <w:t xml:space="preserve"> button/</w:t>
      </w:r>
      <w:proofErr w:type="spellStart"/>
      <w:r w:rsidRPr="00621DAF">
        <w:rPr>
          <w:rFonts w:ascii="Arial" w:hAnsi="Arial" w:cs="Arial"/>
          <w:sz w:val="24"/>
          <w:szCs w:val="24"/>
        </w:rPr>
        <w:t>swipers</w:t>
      </w:r>
      <w:proofErr w:type="spellEnd"/>
    </w:p>
    <w:p w14:paraId="57E5947F" w14:textId="77777777" w:rsidR="00621DAF" w:rsidRPr="00621DAF" w:rsidRDefault="00817C85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and Check-in Process</w:t>
      </w:r>
      <w:r w:rsidR="00621DAF">
        <w:rPr>
          <w:rFonts w:ascii="Arial" w:hAnsi="Arial" w:cs="Arial"/>
          <w:sz w:val="24"/>
          <w:szCs w:val="24"/>
        </w:rPr>
        <w:br/>
      </w:r>
    </w:p>
    <w:p w14:paraId="1D7E9EEF" w14:textId="77777777" w:rsidR="00D03CAB" w:rsidRPr="00621DAF" w:rsidRDefault="00D03CAB" w:rsidP="00621DAF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Accounting</w:t>
      </w:r>
    </w:p>
    <w:p w14:paraId="1DA405A7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Deposit to treasurer</w:t>
      </w:r>
    </w:p>
    <w:p w14:paraId="38798E71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Donations acknowledged</w:t>
      </w:r>
    </w:p>
    <w:p w14:paraId="2A5A566D" w14:textId="77777777" w:rsidR="00D03CAB" w:rsidRPr="00621DAF" w:rsidRDefault="00D03CAB" w:rsidP="00621DAF">
      <w:pPr>
        <w:pStyle w:val="NoSpacing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621DAF">
        <w:rPr>
          <w:rFonts w:ascii="Arial" w:hAnsi="Arial" w:cs="Arial"/>
          <w:sz w:val="24"/>
          <w:szCs w:val="24"/>
        </w:rPr>
        <w:t>PTA committee report to Treasurer for final accounting</w:t>
      </w:r>
    </w:p>
    <w:p w14:paraId="66B2511D" w14:textId="77777777" w:rsidR="0028420B" w:rsidRPr="00817C85" w:rsidRDefault="0028420B" w:rsidP="00817C85">
      <w:pPr>
        <w:pStyle w:val="NoSpacing"/>
        <w:spacing w:before="240"/>
        <w:ind w:left="1440"/>
        <w:rPr>
          <w:rFonts w:ascii="Arial" w:hAnsi="Arial" w:cs="Arial"/>
          <w:sz w:val="24"/>
          <w:szCs w:val="24"/>
        </w:rPr>
      </w:pPr>
    </w:p>
    <w:p w14:paraId="61DEA43E" w14:textId="77777777" w:rsidR="00621DAF" w:rsidRDefault="00621DAF" w:rsidP="00621DAF">
      <w:pPr>
        <w:spacing w:before="94" w:after="94" w:line="542" w:lineRule="atLeast"/>
        <w:jc w:val="center"/>
        <w:outlineLvl w:val="2"/>
        <w:rPr>
          <w:rFonts w:ascii="Arial" w:eastAsia="Times New Roman" w:hAnsi="Arial" w:cs="Arial"/>
          <w:b/>
          <w:bCs/>
          <w:color w:val="2D89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D8933"/>
          <w:sz w:val="24"/>
          <w:szCs w:val="24"/>
        </w:rPr>
        <w:t>Some extra planning tips:</w:t>
      </w:r>
    </w:p>
    <w:p w14:paraId="354FCF24" w14:textId="77777777" w:rsidR="00C90DD2" w:rsidRPr="00621DAF" w:rsidRDefault="00C90DD2" w:rsidP="00C90DD2">
      <w:pPr>
        <w:spacing w:before="94" w:after="94" w:line="542" w:lineRule="atLeast"/>
        <w:outlineLvl w:val="2"/>
        <w:rPr>
          <w:rFonts w:ascii="Arial" w:eastAsia="Times New Roman" w:hAnsi="Arial" w:cs="Arial"/>
          <w:b/>
          <w:bCs/>
          <w:color w:val="2D8933"/>
          <w:sz w:val="24"/>
          <w:szCs w:val="24"/>
        </w:rPr>
      </w:pPr>
      <w:r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 xml:space="preserve">High Level Planning: </w:t>
      </w:r>
      <w:r w:rsid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6</w:t>
      </w:r>
      <w:r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-</w:t>
      </w:r>
      <w:r w:rsid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9</w:t>
      </w:r>
      <w:r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 xml:space="preserve"> Months Ahead of Event *</w:t>
      </w:r>
    </w:p>
    <w:p w14:paraId="51CA7224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Establish event goals and objectives</w:t>
      </w:r>
    </w:p>
    <w:p w14:paraId="5E89B5A7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Select date</w:t>
      </w:r>
    </w:p>
    <w:p w14:paraId="640ABB0E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Identify venue and negotiate details</w:t>
      </w:r>
    </w:p>
    <w:p w14:paraId="0AB6FDCD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Develop Event Master Plan</w:t>
      </w:r>
    </w:p>
    <w:p w14:paraId="293362A9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Get cost estimates </w:t>
      </w:r>
      <w:r w:rsidRPr="00621DAF">
        <w:rPr>
          <w:rFonts w:ascii="Arial" w:eastAsia="Times New Roman" w:hAnsi="Arial" w:cs="Arial"/>
          <w:i/>
          <w:iCs/>
          <w:color w:val="000000"/>
          <w:sz w:val="24"/>
          <w:szCs w:val="24"/>
        </w:rPr>
        <w:t>(e.g., room rental, food &amp; beverages, equipment, speaker fees, travel, etc.)</w:t>
      </w:r>
      <w:r w:rsidRPr="00621DAF">
        <w:rPr>
          <w:rFonts w:ascii="Arial" w:eastAsia="Times New Roman" w:hAnsi="Arial" w:cs="Arial"/>
          <w:color w:val="000000"/>
          <w:sz w:val="24"/>
          <w:szCs w:val="24"/>
        </w:rPr>
        <w:t> and create a budget</w:t>
      </w:r>
    </w:p>
    <w:p w14:paraId="335CC849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Recruit event committee,  event manager or chair and establish sub-committee chairs</w:t>
      </w:r>
    </w:p>
    <w:p w14:paraId="097C58A9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Create and launch publicity plan &amp; brand your event </w:t>
      </w:r>
      <w:r w:rsidRPr="00621DAF">
        <w:rPr>
          <w:rFonts w:ascii="Arial" w:eastAsia="Times New Roman" w:hAnsi="Arial" w:cs="Arial"/>
          <w:i/>
          <w:iCs/>
          <w:color w:val="000000"/>
          <w:sz w:val="24"/>
          <w:szCs w:val="24"/>
        </w:rPr>
        <w:t>(ensure staff and/or volunteers are identified to manage specific tasks – e.g., media relations, VIP coordination, printed material design &amp; printing coordination, signage, online /social media, etc.)</w:t>
      </w:r>
    </w:p>
    <w:p w14:paraId="02621175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Identify and confirm speakers/presenters/entertainers</w:t>
      </w:r>
    </w:p>
    <w:p w14:paraId="0744629D" w14:textId="77777777" w:rsidR="00C90DD2" w:rsidRPr="00621DAF" w:rsidRDefault="00C90DD2" w:rsidP="00C90DD2">
      <w:pPr>
        <w:numPr>
          <w:ilvl w:val="0"/>
          <w:numId w:val="2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Identify and contact sponsors/partners</w:t>
      </w:r>
    </w:p>
    <w:p w14:paraId="6587E1D9" w14:textId="77777777" w:rsidR="00C90DD2" w:rsidRPr="00621DAF" w:rsidRDefault="00C90DD2" w:rsidP="00C90DD2">
      <w:pPr>
        <w:spacing w:before="240" w:after="24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*start your planning as early as possible.</w:t>
      </w:r>
    </w:p>
    <w:p w14:paraId="28F0373D" w14:textId="77777777" w:rsidR="00C90DD2" w:rsidRPr="00621DAF" w:rsidRDefault="00C90DD2" w:rsidP="00C90DD2">
      <w:pPr>
        <w:spacing w:after="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83DB8E" w14:textId="77777777" w:rsidR="00C90DD2" w:rsidRPr="00621DAF" w:rsidRDefault="00621DAF" w:rsidP="00C90DD2">
      <w:pPr>
        <w:spacing w:before="94" w:after="94" w:line="542" w:lineRule="atLeast"/>
        <w:outlineLvl w:val="2"/>
        <w:rPr>
          <w:rFonts w:ascii="Arial" w:eastAsia="Times New Roman" w:hAnsi="Arial" w:cs="Arial"/>
          <w:b/>
          <w:bCs/>
          <w:color w:val="2D89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D8933"/>
          <w:sz w:val="24"/>
          <w:szCs w:val="24"/>
        </w:rPr>
        <w:t>6</w:t>
      </w:r>
      <w:r w:rsidR="00C90DD2"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-4 Months Ahead of Event</w:t>
      </w:r>
    </w:p>
    <w:p w14:paraId="378A997F" w14:textId="77777777" w:rsidR="00C90DD2" w:rsidRPr="00621DAF" w:rsidRDefault="00C90DD2" w:rsidP="00C90DD2">
      <w:pPr>
        <w:numPr>
          <w:ilvl w:val="0"/>
          <w:numId w:val="3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Speaker/presenter/entertainer liaison: e.g.:</w:t>
      </w:r>
    </w:p>
    <w:p w14:paraId="5B2F7ED8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finalize presentation/speech topics</w:t>
      </w:r>
    </w:p>
    <w:p w14:paraId="4821F8EA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get bio information, photo</w:t>
      </w:r>
    </w:p>
    <w:p w14:paraId="5A56F7AE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travel &amp; accommodation arrangements</w:t>
      </w:r>
    </w:p>
    <w:p w14:paraId="5568C3C6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21DAF">
        <w:rPr>
          <w:rFonts w:ascii="Arial" w:eastAsia="Times New Roman" w:hAnsi="Arial" w:cs="Arial"/>
          <w:color w:val="000000"/>
          <w:sz w:val="24"/>
          <w:szCs w:val="24"/>
        </w:rPr>
        <w:t>have</w:t>
      </w:r>
      <w:proofErr w:type="gramEnd"/>
      <w:r w:rsidRPr="00621DAF">
        <w:rPr>
          <w:rFonts w:ascii="Arial" w:eastAsia="Times New Roman" w:hAnsi="Arial" w:cs="Arial"/>
          <w:color w:val="000000"/>
          <w:sz w:val="24"/>
          <w:szCs w:val="24"/>
        </w:rPr>
        <w:t xml:space="preserve"> contracts signed if appropriate, etc.</w:t>
      </w:r>
    </w:p>
    <w:p w14:paraId="2F2B5C8C" w14:textId="77777777" w:rsidR="00C90DD2" w:rsidRPr="00621DAF" w:rsidRDefault="00C90DD2" w:rsidP="00C90DD2">
      <w:pPr>
        <w:numPr>
          <w:ilvl w:val="0"/>
          <w:numId w:val="3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Financial/Administration: for example, determine:</w:t>
      </w:r>
    </w:p>
    <w:p w14:paraId="2D8A23A1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Registration fees</w:t>
      </w:r>
    </w:p>
    <w:p w14:paraId="278596E1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Set up/enable </w:t>
      </w:r>
      <w:r w:rsidRPr="00817C85">
        <w:rPr>
          <w:rFonts w:ascii="Arial" w:eastAsia="Times New Roman" w:hAnsi="Arial" w:cs="Arial"/>
          <w:color w:val="000000" w:themeColor="text1"/>
          <w:sz w:val="24"/>
          <w:szCs w:val="24"/>
        </w:rPr>
        <w:t>online registration</w:t>
      </w:r>
    </w:p>
    <w:p w14:paraId="4AFA02D7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Sponsor levels/amounts</w:t>
      </w:r>
    </w:p>
    <w:p w14:paraId="744BC86C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Identify items to be underwritten and accounting tracking details</w:t>
      </w:r>
    </w:p>
    <w:p w14:paraId="1A54BAAB" w14:textId="77777777" w:rsidR="00C90DD2" w:rsidRPr="00621DAF" w:rsidRDefault="00C90DD2" w:rsidP="00C90DD2">
      <w:pPr>
        <w:numPr>
          <w:ilvl w:val="0"/>
          <w:numId w:val="3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Venue/logistics planning, e.g.:</w:t>
      </w:r>
    </w:p>
    <w:p w14:paraId="3F89E719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Investigate need for any special permits, licenses, insurance, etc.</w:t>
      </w:r>
    </w:p>
    <w:p w14:paraId="28736DAB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Determine and arrange all details re menu, A/V equipment, registration set-up, parking, signage, etc.</w:t>
      </w:r>
    </w:p>
    <w:p w14:paraId="6F430CD0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Review security needs/plan for the event with venue manager</w:t>
      </w:r>
    </w:p>
    <w:p w14:paraId="7A4F83A4" w14:textId="77777777" w:rsidR="00C90DD2" w:rsidRPr="00621DAF" w:rsidRDefault="00C90DD2" w:rsidP="00C90DD2">
      <w:pPr>
        <w:numPr>
          <w:ilvl w:val="0"/>
          <w:numId w:val="3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Publicity:  Follow publicity plan, e.g.,</w:t>
      </w:r>
    </w:p>
    <w:p w14:paraId="577A22FD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Develop draft program</w:t>
      </w:r>
    </w:p>
    <w:p w14:paraId="039D19DB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Create draft event script (e.g., MC, speaker introductions, thanks, closing, etc.)</w:t>
      </w:r>
    </w:p>
    <w:p w14:paraId="3CF5A726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Develop publicity pieces -- </w:t>
      </w:r>
      <w:r w:rsidRPr="00621DAF">
        <w:rPr>
          <w:rFonts w:ascii="Arial" w:eastAsia="Times New Roman" w:hAnsi="Arial" w:cs="Arial"/>
          <w:i/>
          <w:iCs/>
          <w:color w:val="000000"/>
          <w:sz w:val="24"/>
          <w:szCs w:val="24"/>
        </w:rPr>
        <w:t>e.g., newsletter articles and/or ads, radio spots, print blog posts articles for submission to other publications and/or ads, etc.</w:t>
      </w:r>
    </w:p>
    <w:p w14:paraId="371A264F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Request logos from corporate sponsors for online and printed materials</w:t>
      </w:r>
    </w:p>
    <w:p w14:paraId="013C85CF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Develop and produce invitations, programs, posters, tickets, etc.</w:t>
      </w:r>
    </w:p>
    <w:p w14:paraId="09E61943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Develop media list &amp; prepare News Release, Media Advisory, Backgrounder and all media kit materials (e.g., speaker info, photos, etc.)</w:t>
      </w:r>
    </w:p>
    <w:p w14:paraId="5B63E89F" w14:textId="77777777" w:rsidR="00C90DD2" w:rsidRPr="00817C85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Create event page </w:t>
      </w:r>
      <w:r w:rsidRPr="00817C85">
        <w:rPr>
          <w:rFonts w:ascii="Arial" w:eastAsia="Times New Roman" w:hAnsi="Arial" w:cs="Arial"/>
          <w:color w:val="000000" w:themeColor="text1"/>
          <w:sz w:val="24"/>
          <w:szCs w:val="24"/>
        </w:rPr>
        <w:t>on your website</w:t>
      </w:r>
    </w:p>
    <w:p w14:paraId="22DFF378" w14:textId="77777777" w:rsidR="00C90DD2" w:rsidRPr="00817C85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7C85">
        <w:rPr>
          <w:rFonts w:ascii="Arial" w:eastAsia="Times New Roman" w:hAnsi="Arial" w:cs="Arial"/>
          <w:color w:val="000000" w:themeColor="text1"/>
          <w:sz w:val="24"/>
          <w:szCs w:val="24"/>
        </w:rPr>
        <w:t>Enable/create email event notifications</w:t>
      </w:r>
    </w:p>
    <w:p w14:paraId="048BFA58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lastRenderedPageBreak/>
        <w:t>Create a Facebook event page</w:t>
      </w:r>
    </w:p>
    <w:p w14:paraId="090FBAD8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Develop a promo video and post on YouTube and your Facebook page</w:t>
      </w:r>
    </w:p>
    <w:p w14:paraId="3B7F9EC6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Register your event on a variety of online event calendars</w:t>
      </w:r>
    </w:p>
    <w:p w14:paraId="29FAF583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Create some buzz on your blog or member forums</w:t>
      </w:r>
    </w:p>
    <w:p w14:paraId="1BA9656E" w14:textId="77777777" w:rsidR="00C90DD2" w:rsidRPr="00621DAF" w:rsidRDefault="00C90DD2" w:rsidP="00621DAF">
      <w:pPr>
        <w:numPr>
          <w:ilvl w:val="0"/>
          <w:numId w:val="3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Determine VIPs and create invitation &amp; tracking document (e.g., spreadsheet)</w:t>
      </w:r>
    </w:p>
    <w:p w14:paraId="4CA4E156" w14:textId="77777777" w:rsidR="00C90DD2" w:rsidRPr="00621DAF" w:rsidRDefault="00C90DD2" w:rsidP="00C90DD2">
      <w:pPr>
        <w:spacing w:after="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C6578CE" w14:textId="77777777" w:rsidR="00C90DD2" w:rsidRPr="00621DAF" w:rsidRDefault="00817C85" w:rsidP="00C90DD2">
      <w:pPr>
        <w:spacing w:before="94" w:after="94" w:line="542" w:lineRule="atLeast"/>
        <w:outlineLvl w:val="2"/>
        <w:rPr>
          <w:rFonts w:ascii="Arial" w:eastAsia="Times New Roman" w:hAnsi="Arial" w:cs="Arial"/>
          <w:b/>
          <w:bCs/>
          <w:color w:val="2D89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D8933"/>
          <w:sz w:val="24"/>
          <w:szCs w:val="24"/>
        </w:rPr>
        <w:t>1-</w:t>
      </w:r>
      <w:r w:rsidR="00C90DD2"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2 months prior to event</w:t>
      </w:r>
    </w:p>
    <w:p w14:paraId="0BD86B81" w14:textId="77777777" w:rsidR="00C90DD2" w:rsidRPr="00621DAF" w:rsidRDefault="00C90DD2" w:rsidP="00C90DD2">
      <w:pPr>
        <w:numPr>
          <w:ilvl w:val="0"/>
          <w:numId w:val="4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Send reminders to contact list re registration/participation</w:t>
      </w:r>
    </w:p>
    <w:p w14:paraId="08A0E04D" w14:textId="77777777" w:rsidR="00C90DD2" w:rsidRPr="00621DAF" w:rsidRDefault="00C90DD2" w:rsidP="00C90DD2">
      <w:pPr>
        <w:numPr>
          <w:ilvl w:val="0"/>
          <w:numId w:val="4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Presenters/Speakers</w:t>
      </w:r>
      <w:r w:rsidR="00817C85">
        <w:rPr>
          <w:rFonts w:ascii="Arial" w:eastAsia="Times New Roman" w:hAnsi="Arial" w:cs="Arial"/>
          <w:color w:val="000000"/>
          <w:sz w:val="24"/>
          <w:szCs w:val="24"/>
        </w:rPr>
        <w:t>/entertainer</w:t>
      </w:r>
      <w:r w:rsidRPr="00621DAF">
        <w:rPr>
          <w:rFonts w:ascii="Arial" w:eastAsia="Times New Roman" w:hAnsi="Arial" w:cs="Arial"/>
          <w:color w:val="000000"/>
          <w:sz w:val="24"/>
          <w:szCs w:val="24"/>
        </w:rPr>
        <w:t>: e.g.:</w:t>
      </w:r>
    </w:p>
    <w:p w14:paraId="1EC99270" w14:textId="77777777" w:rsidR="00C90DD2" w:rsidRPr="00621DAF" w:rsidRDefault="00C90DD2" w:rsidP="00621DAF">
      <w:pPr>
        <w:numPr>
          <w:ilvl w:val="0"/>
          <w:numId w:val="4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Confirm travel/accommodation details</w:t>
      </w:r>
    </w:p>
    <w:p w14:paraId="36038976" w14:textId="77777777" w:rsidR="00C90DD2" w:rsidRPr="00621DAF" w:rsidRDefault="00C90DD2" w:rsidP="00621DAF">
      <w:pPr>
        <w:numPr>
          <w:ilvl w:val="0"/>
          <w:numId w:val="4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Request copy of speeches and/or presentations</w:t>
      </w:r>
    </w:p>
    <w:p w14:paraId="40BD453D" w14:textId="77777777" w:rsidR="00C90DD2" w:rsidRPr="00621DAF" w:rsidRDefault="00C90DD2" w:rsidP="00C90DD2">
      <w:pPr>
        <w:numPr>
          <w:ilvl w:val="0"/>
          <w:numId w:val="4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Sponsorship: Follow up to confirm sponsorships and underwriting</w:t>
      </w:r>
    </w:p>
    <w:p w14:paraId="3816190A" w14:textId="77777777" w:rsidR="00C90DD2" w:rsidRPr="00621DAF" w:rsidRDefault="00C90DD2" w:rsidP="00C90DD2">
      <w:pPr>
        <w:numPr>
          <w:ilvl w:val="0"/>
          <w:numId w:val="4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Publicity:</w:t>
      </w:r>
    </w:p>
    <w:p w14:paraId="42CB7358" w14:textId="77777777" w:rsidR="00C90DD2" w:rsidRPr="00621DAF" w:rsidRDefault="00C90DD2" w:rsidP="00621DAF">
      <w:pPr>
        <w:numPr>
          <w:ilvl w:val="0"/>
          <w:numId w:val="4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 xml:space="preserve">Release press announcements about keynote speakers, celebrities, VIPs attending, </w:t>
      </w:r>
      <w:proofErr w:type="spellStart"/>
      <w:r w:rsidRPr="00621DAF">
        <w:rPr>
          <w:rFonts w:ascii="Arial" w:eastAsia="Times New Roman" w:hAnsi="Arial" w:cs="Arial"/>
          <w:color w:val="000000"/>
          <w:sz w:val="24"/>
          <w:szCs w:val="24"/>
        </w:rPr>
        <w:t>honourees</w:t>
      </w:r>
      <w:proofErr w:type="spellEnd"/>
      <w:r w:rsidRPr="00621DAF">
        <w:rPr>
          <w:rFonts w:ascii="Arial" w:eastAsia="Times New Roman" w:hAnsi="Arial" w:cs="Arial"/>
          <w:color w:val="000000"/>
          <w:sz w:val="24"/>
          <w:szCs w:val="24"/>
        </w:rPr>
        <w:t>, etc.</w:t>
      </w:r>
    </w:p>
    <w:p w14:paraId="1214C13A" w14:textId="77777777" w:rsidR="00C90DD2" w:rsidRPr="00621DAF" w:rsidRDefault="00C90DD2" w:rsidP="00621DAF">
      <w:pPr>
        <w:numPr>
          <w:ilvl w:val="0"/>
          <w:numId w:val="4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Post your initial event news release on your website and circulate to all partners, affiliated organizations, etc.</w:t>
      </w:r>
    </w:p>
    <w:p w14:paraId="414581C5" w14:textId="77777777" w:rsidR="00C90DD2" w:rsidRPr="00621DAF" w:rsidRDefault="00C90DD2" w:rsidP="00C90DD2">
      <w:pPr>
        <w:spacing w:after="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904925" w14:textId="77777777" w:rsidR="00C90DD2" w:rsidRPr="00621DAF" w:rsidRDefault="00C90DD2" w:rsidP="00C90DD2">
      <w:pPr>
        <w:spacing w:before="94" w:after="94" w:line="542" w:lineRule="atLeast"/>
        <w:outlineLvl w:val="2"/>
        <w:rPr>
          <w:rFonts w:ascii="Arial" w:eastAsia="Times New Roman" w:hAnsi="Arial" w:cs="Arial"/>
          <w:b/>
          <w:bCs/>
          <w:color w:val="2D8933"/>
          <w:sz w:val="24"/>
          <w:szCs w:val="24"/>
        </w:rPr>
      </w:pPr>
      <w:r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1 week ahead</w:t>
      </w:r>
    </w:p>
    <w:p w14:paraId="1452DD78" w14:textId="77777777" w:rsidR="00C90DD2" w:rsidRPr="00621DAF" w:rsidRDefault="00C90DD2" w:rsidP="00C90DD2">
      <w:pPr>
        <w:numPr>
          <w:ilvl w:val="0"/>
          <w:numId w:val="5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Have all committee chairs meet and confirm all details against Master Plan – and ensure back-up plans are developed for any situation (e.g., back-up volunteers as VIP greeters, additional volunteers for registration or set-up, etc.)</w:t>
      </w:r>
    </w:p>
    <w:p w14:paraId="4A0713F1" w14:textId="77777777" w:rsidR="00C90DD2" w:rsidRPr="00621DAF" w:rsidRDefault="00C90DD2" w:rsidP="00C90DD2">
      <w:pPr>
        <w:numPr>
          <w:ilvl w:val="0"/>
          <w:numId w:val="5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Finalize event script</w:t>
      </w:r>
    </w:p>
    <w:p w14:paraId="0C94EC1B" w14:textId="77777777" w:rsidR="00C90DD2" w:rsidRPr="00621DAF" w:rsidRDefault="00C90DD2" w:rsidP="00C90DD2">
      <w:pPr>
        <w:numPr>
          <w:ilvl w:val="0"/>
          <w:numId w:val="5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Brief any/all hosts, greeters, volunteers about their event duties and timelines</w:t>
      </w:r>
    </w:p>
    <w:p w14:paraId="48327C55" w14:textId="77777777" w:rsidR="00C90DD2" w:rsidRPr="00621DAF" w:rsidRDefault="00C90DD2" w:rsidP="00C90DD2">
      <w:pPr>
        <w:numPr>
          <w:ilvl w:val="0"/>
          <w:numId w:val="5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Final seating plan, place cards, etc.</w:t>
      </w:r>
    </w:p>
    <w:p w14:paraId="53D8AF61" w14:textId="77777777" w:rsidR="00C90DD2" w:rsidRPr="00621DAF" w:rsidRDefault="00C90DD2" w:rsidP="00C90DD2">
      <w:pPr>
        <w:numPr>
          <w:ilvl w:val="0"/>
          <w:numId w:val="5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Provide final registration numbers to caterer</w:t>
      </w:r>
    </w:p>
    <w:p w14:paraId="3ACD08A9" w14:textId="77777777" w:rsidR="00C90DD2" w:rsidRPr="00621DAF" w:rsidRDefault="00C90DD2" w:rsidP="00C90DD2">
      <w:pPr>
        <w:numPr>
          <w:ilvl w:val="0"/>
          <w:numId w:val="5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Make print and online copies of any speeches, videos, presentations, etc.</w:t>
      </w:r>
    </w:p>
    <w:p w14:paraId="66D20EDD" w14:textId="77777777" w:rsidR="00C90DD2" w:rsidRPr="00621DAF" w:rsidRDefault="00C90DD2" w:rsidP="00C90DD2">
      <w:pPr>
        <w:numPr>
          <w:ilvl w:val="0"/>
          <w:numId w:val="5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Final registration check, name badges &amp; registration list</w:t>
      </w:r>
    </w:p>
    <w:p w14:paraId="23911B77" w14:textId="77777777" w:rsidR="00C90DD2" w:rsidRPr="00621DAF" w:rsidRDefault="00C90DD2" w:rsidP="00C90DD2">
      <w:pPr>
        <w:numPr>
          <w:ilvl w:val="0"/>
          <w:numId w:val="5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lastRenderedPageBreak/>
        <w:t>Determine photo op and interview opportunities with any presenters, VIPs etc. and confirm details with interviewee and media</w:t>
      </w:r>
    </w:p>
    <w:p w14:paraId="10D75C48" w14:textId="77777777" w:rsidR="00C90DD2" w:rsidRPr="00621DAF" w:rsidRDefault="00C90DD2" w:rsidP="00C90DD2">
      <w:pPr>
        <w:spacing w:after="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0FBE48A" w14:textId="77777777" w:rsidR="00C90DD2" w:rsidRPr="00621DAF" w:rsidRDefault="00C90DD2" w:rsidP="00C90DD2">
      <w:pPr>
        <w:spacing w:before="94" w:after="94" w:line="542" w:lineRule="atLeast"/>
        <w:outlineLvl w:val="2"/>
        <w:rPr>
          <w:rFonts w:ascii="Arial" w:eastAsia="Times New Roman" w:hAnsi="Arial" w:cs="Arial"/>
          <w:b/>
          <w:bCs/>
          <w:color w:val="2D8933"/>
          <w:sz w:val="24"/>
          <w:szCs w:val="24"/>
        </w:rPr>
      </w:pPr>
      <w:r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1 day ahead</w:t>
      </w:r>
    </w:p>
    <w:p w14:paraId="4A7B4651" w14:textId="77777777" w:rsidR="00C90DD2" w:rsidRPr="00621DAF" w:rsidRDefault="00C90DD2" w:rsidP="00C90DD2">
      <w:pPr>
        <w:numPr>
          <w:ilvl w:val="0"/>
          <w:numId w:val="6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Confirm media attending</w:t>
      </w:r>
    </w:p>
    <w:p w14:paraId="76457680" w14:textId="77777777" w:rsidR="00C90DD2" w:rsidRPr="00621DAF" w:rsidRDefault="00C90DD2" w:rsidP="00C90DD2">
      <w:pPr>
        <w:numPr>
          <w:ilvl w:val="0"/>
          <w:numId w:val="6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Ensure all signage is in place</w:t>
      </w:r>
    </w:p>
    <w:p w14:paraId="61E00DF9" w14:textId="77777777" w:rsidR="00C90DD2" w:rsidRPr="00621DAF" w:rsidRDefault="00C90DD2" w:rsidP="00C90DD2">
      <w:pPr>
        <w:numPr>
          <w:ilvl w:val="0"/>
          <w:numId w:val="6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Ensure registration and media tables are prepared and stocked with necessary items (e.g., blank name badges, paper, pens, tape, stapler, etc.)</w:t>
      </w:r>
    </w:p>
    <w:p w14:paraId="6B8504DD" w14:textId="77777777" w:rsidR="00C90DD2" w:rsidRPr="00621DAF" w:rsidRDefault="00C90DD2" w:rsidP="00C90DD2">
      <w:pPr>
        <w:numPr>
          <w:ilvl w:val="0"/>
          <w:numId w:val="6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Ensure all promo items, gifts, plaques, trophies, etc. are on-site</w:t>
      </w:r>
    </w:p>
    <w:p w14:paraId="69187257" w14:textId="77777777" w:rsidR="00C90DD2" w:rsidRPr="00621DAF" w:rsidRDefault="00C90DD2" w:rsidP="00C90DD2">
      <w:pPr>
        <w:spacing w:after="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9E76EB6" w14:textId="77777777" w:rsidR="00C90DD2" w:rsidRPr="00621DAF" w:rsidRDefault="00C90DD2" w:rsidP="00C90DD2">
      <w:pPr>
        <w:spacing w:before="94" w:after="94" w:line="542" w:lineRule="atLeast"/>
        <w:outlineLvl w:val="2"/>
        <w:rPr>
          <w:rFonts w:ascii="Arial" w:eastAsia="Times New Roman" w:hAnsi="Arial" w:cs="Arial"/>
          <w:b/>
          <w:bCs/>
          <w:color w:val="2D8933"/>
          <w:sz w:val="24"/>
          <w:szCs w:val="24"/>
        </w:rPr>
      </w:pPr>
      <w:r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Event day</w:t>
      </w:r>
    </w:p>
    <w:p w14:paraId="6E8F26AA" w14:textId="77777777" w:rsidR="00C90DD2" w:rsidRPr="00621DAF" w:rsidRDefault="00C90DD2" w:rsidP="00C90DD2">
      <w:pPr>
        <w:numPr>
          <w:ilvl w:val="0"/>
          <w:numId w:val="7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Ensure you have copies of all instructions, directions, phone numbers, keys, extra parking permits for VIP guests, seating charts and guest lists with you</w:t>
      </w:r>
    </w:p>
    <w:p w14:paraId="04CB2CD7" w14:textId="77777777" w:rsidR="00C90DD2" w:rsidRPr="00621DAF" w:rsidRDefault="00C90DD2" w:rsidP="00C90DD2">
      <w:pPr>
        <w:numPr>
          <w:ilvl w:val="0"/>
          <w:numId w:val="7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Check-in with each Committee Chair to ensure their team is on track</w:t>
      </w:r>
    </w:p>
    <w:p w14:paraId="0183E8EF" w14:textId="77777777" w:rsidR="00C90DD2" w:rsidRPr="00621DAF" w:rsidRDefault="00C90DD2" w:rsidP="00C90DD2">
      <w:pPr>
        <w:spacing w:after="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C8BCE79" w14:textId="77777777" w:rsidR="00C90DD2" w:rsidRPr="00621DAF" w:rsidRDefault="00C90DD2" w:rsidP="00C90DD2">
      <w:pPr>
        <w:spacing w:before="94" w:after="94" w:line="542" w:lineRule="atLeast"/>
        <w:outlineLvl w:val="2"/>
        <w:rPr>
          <w:rFonts w:ascii="Arial" w:eastAsia="Times New Roman" w:hAnsi="Arial" w:cs="Arial"/>
          <w:b/>
          <w:bCs/>
          <w:color w:val="2D8933"/>
          <w:sz w:val="24"/>
          <w:szCs w:val="24"/>
        </w:rPr>
      </w:pPr>
      <w:r w:rsidRPr="00621DAF">
        <w:rPr>
          <w:rFonts w:ascii="Arial" w:eastAsia="Times New Roman" w:hAnsi="Arial" w:cs="Arial"/>
          <w:b/>
          <w:bCs/>
          <w:color w:val="2D8933"/>
          <w:sz w:val="24"/>
          <w:szCs w:val="24"/>
        </w:rPr>
        <w:t>Immediately following event</w:t>
      </w:r>
    </w:p>
    <w:p w14:paraId="5A7CD3E5" w14:textId="77777777" w:rsidR="00C90DD2" w:rsidRPr="00621DAF" w:rsidRDefault="00C90DD2" w:rsidP="00C90DD2">
      <w:pPr>
        <w:spacing w:before="240" w:after="24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While you need to conduct a thorough evaluation and update your budget, there are post-event publicity, fundraising and member development opportunities that you can take advantage of with just a little pre-event planning. Here are some of the activities you might consider once the event is over:</w:t>
      </w:r>
    </w:p>
    <w:p w14:paraId="01D9D8A1" w14:textId="77777777" w:rsidR="00C90DD2" w:rsidRPr="00621DAF" w:rsidRDefault="00C90DD2" w:rsidP="00C90DD2">
      <w:pPr>
        <w:numPr>
          <w:ilvl w:val="0"/>
          <w:numId w:val="8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Financial status: gather all receipts, documentation, final registration data, etc. and update budget</w:t>
      </w:r>
    </w:p>
    <w:p w14:paraId="1D584333" w14:textId="77777777" w:rsidR="00C90DD2" w:rsidRPr="00621DAF" w:rsidRDefault="00C90DD2" w:rsidP="00C90DD2">
      <w:pPr>
        <w:numPr>
          <w:ilvl w:val="0"/>
          <w:numId w:val="8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Send thank-</w:t>
      </w:r>
      <w:proofErr w:type="spellStart"/>
      <w:r w:rsidRPr="00621DAF">
        <w:rPr>
          <w:rFonts w:ascii="Arial" w:eastAsia="Times New Roman" w:hAnsi="Arial" w:cs="Arial"/>
          <w:color w:val="000000"/>
          <w:sz w:val="24"/>
          <w:szCs w:val="24"/>
        </w:rPr>
        <w:t>you’s</w:t>
      </w:r>
      <w:proofErr w:type="spellEnd"/>
      <w:r w:rsidRPr="00621DAF">
        <w:rPr>
          <w:rFonts w:ascii="Arial" w:eastAsia="Times New Roman" w:hAnsi="Arial" w:cs="Arial"/>
          <w:color w:val="000000"/>
          <w:sz w:val="24"/>
          <w:szCs w:val="24"/>
        </w:rPr>
        <w:t xml:space="preserve"> and acknowledgement letters to:</w:t>
      </w:r>
    </w:p>
    <w:p w14:paraId="5E16C389" w14:textId="77777777" w:rsidR="00C90DD2" w:rsidRPr="00621DAF" w:rsidRDefault="00C90DD2" w:rsidP="00621DAF">
      <w:pPr>
        <w:numPr>
          <w:ilvl w:val="0"/>
          <w:numId w:val="8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Sponsors</w:t>
      </w:r>
    </w:p>
    <w:p w14:paraId="2A583E9B" w14:textId="77777777" w:rsidR="00C90DD2" w:rsidRPr="00621DAF" w:rsidRDefault="00C90DD2" w:rsidP="00621DAF">
      <w:pPr>
        <w:numPr>
          <w:ilvl w:val="0"/>
          <w:numId w:val="8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Volunteers</w:t>
      </w:r>
    </w:p>
    <w:p w14:paraId="16668000" w14:textId="77777777" w:rsidR="00C90DD2" w:rsidRPr="00621DAF" w:rsidRDefault="00C90DD2" w:rsidP="00621DAF">
      <w:pPr>
        <w:numPr>
          <w:ilvl w:val="0"/>
          <w:numId w:val="8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Speakers/presenters</w:t>
      </w:r>
    </w:p>
    <w:p w14:paraId="7549429C" w14:textId="77777777" w:rsidR="00C90DD2" w:rsidRPr="00621DAF" w:rsidRDefault="00C90DD2" w:rsidP="00621DAF">
      <w:pPr>
        <w:numPr>
          <w:ilvl w:val="0"/>
          <w:numId w:val="8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Donors</w:t>
      </w:r>
    </w:p>
    <w:p w14:paraId="168D46DF" w14:textId="77777777" w:rsidR="00C90DD2" w:rsidRPr="00621DAF" w:rsidRDefault="00C90DD2" w:rsidP="00621DAF">
      <w:pPr>
        <w:numPr>
          <w:ilvl w:val="0"/>
          <w:numId w:val="8"/>
        </w:numPr>
        <w:spacing w:after="96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the Media</w:t>
      </w:r>
    </w:p>
    <w:p w14:paraId="44E49794" w14:textId="77777777" w:rsidR="00C90DD2" w:rsidRPr="00621DAF" w:rsidRDefault="00C90DD2" w:rsidP="00C90DD2">
      <w:pPr>
        <w:spacing w:before="240" w:after="240" w:line="41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i/>
          <w:iCs/>
          <w:color w:val="000000"/>
          <w:sz w:val="24"/>
          <w:szCs w:val="24"/>
        </w:rPr>
        <w:t>In your thank-you notes, be sure to remind the recipients of the event’s success – and how they contributed (e.g., dollars raised, awareness - number of participants, etc.).</w:t>
      </w:r>
    </w:p>
    <w:p w14:paraId="1097D5F2" w14:textId="77777777" w:rsidR="00C90DD2" w:rsidRPr="00621DAF" w:rsidRDefault="00C90DD2" w:rsidP="00C90DD2">
      <w:pPr>
        <w:numPr>
          <w:ilvl w:val="0"/>
          <w:numId w:val="9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lastRenderedPageBreak/>
        <w:t>Post-event publicity – see publicity section that follows</w:t>
      </w:r>
    </w:p>
    <w:p w14:paraId="2BF75BD7" w14:textId="77777777" w:rsidR="00C90DD2" w:rsidRPr="00621DAF" w:rsidRDefault="00C90DD2" w:rsidP="00C90DD2">
      <w:pPr>
        <w:numPr>
          <w:ilvl w:val="0"/>
          <w:numId w:val="9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Conduct a Post-Event Survey – to learn what people enjoyed about your event, and where you have room to improve. </w:t>
      </w:r>
    </w:p>
    <w:p w14:paraId="4B8B000D" w14:textId="77777777" w:rsidR="00C90DD2" w:rsidRPr="00621DAF" w:rsidRDefault="00C90DD2" w:rsidP="00C90DD2">
      <w:pPr>
        <w:numPr>
          <w:ilvl w:val="0"/>
          <w:numId w:val="9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Follow-up Communication with Event Participants</w:t>
      </w:r>
    </w:p>
    <w:p w14:paraId="2E8DCE5D" w14:textId="77777777" w:rsidR="00C90DD2" w:rsidRPr="00621DAF" w:rsidRDefault="00C90DD2" w:rsidP="00C90DD2">
      <w:pPr>
        <w:numPr>
          <w:ilvl w:val="0"/>
          <w:numId w:val="9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Reach out to event participants – thank them for participating and promote your ongoing programs and how they can support you throughout the year by joining, volunteering or making a sustaining donation.  </w:t>
      </w:r>
    </w:p>
    <w:p w14:paraId="11327EE2" w14:textId="77777777" w:rsidR="00C90DD2" w:rsidRPr="00621DAF" w:rsidRDefault="00C90DD2" w:rsidP="00C90DD2">
      <w:pPr>
        <w:numPr>
          <w:ilvl w:val="0"/>
          <w:numId w:val="9"/>
        </w:numPr>
        <w:spacing w:after="96" w:line="411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21DAF">
        <w:rPr>
          <w:rFonts w:ascii="Arial" w:eastAsia="Times New Roman" w:hAnsi="Arial" w:cs="Arial"/>
          <w:color w:val="000000"/>
          <w:sz w:val="24"/>
          <w:szCs w:val="24"/>
        </w:rPr>
        <w:t>Conduct a thorough evaluation</w:t>
      </w:r>
    </w:p>
    <w:p w14:paraId="593A6750" w14:textId="77777777" w:rsidR="00C90DD2" w:rsidRDefault="00C90DD2"/>
    <w:sectPr w:rsidR="00C90DD2" w:rsidSect="00621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E243AD"/>
    <w:multiLevelType w:val="multilevel"/>
    <w:tmpl w:val="2E5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5021"/>
    <w:multiLevelType w:val="multilevel"/>
    <w:tmpl w:val="915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07F05"/>
    <w:multiLevelType w:val="multilevel"/>
    <w:tmpl w:val="837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3C50"/>
    <w:multiLevelType w:val="hybridMultilevel"/>
    <w:tmpl w:val="CA6638D6"/>
    <w:lvl w:ilvl="0" w:tplc="56B0FA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61EA"/>
    <w:multiLevelType w:val="multilevel"/>
    <w:tmpl w:val="4894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648E6"/>
    <w:multiLevelType w:val="multilevel"/>
    <w:tmpl w:val="EC30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B453B"/>
    <w:multiLevelType w:val="multilevel"/>
    <w:tmpl w:val="7A3A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E3DAE"/>
    <w:multiLevelType w:val="multilevel"/>
    <w:tmpl w:val="FB3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56300"/>
    <w:multiLevelType w:val="multilevel"/>
    <w:tmpl w:val="771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E90"/>
    <w:rsid w:val="0028420B"/>
    <w:rsid w:val="0045629C"/>
    <w:rsid w:val="00621DAF"/>
    <w:rsid w:val="00636A6C"/>
    <w:rsid w:val="00817C85"/>
    <w:rsid w:val="008D4430"/>
    <w:rsid w:val="008D5785"/>
    <w:rsid w:val="00A7491E"/>
    <w:rsid w:val="00C90DD2"/>
    <w:rsid w:val="00D03CAB"/>
    <w:rsid w:val="00F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9B8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0B"/>
  </w:style>
  <w:style w:type="paragraph" w:styleId="Heading3">
    <w:name w:val="heading 3"/>
    <w:basedOn w:val="Normal"/>
    <w:link w:val="Heading3Char"/>
    <w:uiPriority w:val="9"/>
    <w:qFormat/>
    <w:rsid w:val="00C9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E9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90D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90D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DD2"/>
    <w:rPr>
      <w:b/>
      <w:bCs/>
    </w:rPr>
  </w:style>
  <w:style w:type="character" w:customStyle="1" w:styleId="apple-converted-space">
    <w:name w:val="apple-converted-space"/>
    <w:basedOn w:val="DefaultParagraphFont"/>
    <w:rsid w:val="00C90DD2"/>
  </w:style>
  <w:style w:type="character" w:styleId="Hyperlink">
    <w:name w:val="Hyperlink"/>
    <w:basedOn w:val="DefaultParagraphFont"/>
    <w:uiPriority w:val="99"/>
    <w:semiHidden/>
    <w:unhideWhenUsed/>
    <w:rsid w:val="00C90D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996</Words>
  <Characters>5682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 Ditzler</cp:lastModifiedBy>
  <cp:revision>5</cp:revision>
  <dcterms:created xsi:type="dcterms:W3CDTF">2013-04-25T02:04:00Z</dcterms:created>
  <dcterms:modified xsi:type="dcterms:W3CDTF">2015-06-25T04:57:00Z</dcterms:modified>
</cp:coreProperties>
</file>